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45" w:rsidRPr="00CF4845" w:rsidRDefault="00CF4845" w:rsidP="00CF4845">
      <w:pPr>
        <w:jc w:val="center"/>
        <w:rPr>
          <w:b/>
          <w:sz w:val="24"/>
          <w:szCs w:val="24"/>
        </w:rPr>
      </w:pPr>
      <w:r w:rsidRPr="00CF4845">
        <w:rPr>
          <w:b/>
          <w:sz w:val="24"/>
          <w:szCs w:val="24"/>
        </w:rPr>
        <w:t>SZKOLNY KONKURS LITERACKI DLA UCZNIÓW KLAS IV-IV</w:t>
      </w:r>
    </w:p>
    <w:p w:rsidR="00CF4845" w:rsidRDefault="00CF4845" w:rsidP="00CF484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90182D" wp14:editId="2AFC659E">
            <wp:simplePos x="0" y="0"/>
            <wp:positionH relativeFrom="column">
              <wp:posOffset>4108659</wp:posOffset>
            </wp:positionH>
            <wp:positionV relativeFrom="paragraph">
              <wp:posOffset>92075</wp:posOffset>
            </wp:positionV>
            <wp:extent cx="1901190" cy="1463675"/>
            <wp:effectExtent l="0" t="0" r="381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266093.800x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45" w:rsidRDefault="00CF4845" w:rsidP="00CF4845">
      <w:r>
        <w:t>1. Cele</w:t>
      </w:r>
    </w:p>
    <w:p w:rsidR="00CF4845" w:rsidRDefault="00CF4845" w:rsidP="00CF4845">
      <w:pPr>
        <w:pStyle w:val="Akapitzlist"/>
        <w:numPr>
          <w:ilvl w:val="0"/>
          <w:numId w:val="1"/>
        </w:numPr>
      </w:pPr>
      <w:r>
        <w:t xml:space="preserve">Rozwijanie literackich zamiłowań, </w:t>
      </w:r>
    </w:p>
    <w:p w:rsidR="00CF4845" w:rsidRDefault="00CF4845" w:rsidP="00CF4845">
      <w:pPr>
        <w:pStyle w:val="Akapitzlist"/>
        <w:numPr>
          <w:ilvl w:val="0"/>
          <w:numId w:val="1"/>
        </w:numPr>
      </w:pPr>
      <w:r>
        <w:t>Trening pomysłowości</w:t>
      </w:r>
    </w:p>
    <w:p w:rsidR="00CF4845" w:rsidRDefault="00CF4845" w:rsidP="00CF4845">
      <w:pPr>
        <w:pStyle w:val="Akapitzlist"/>
        <w:numPr>
          <w:ilvl w:val="0"/>
          <w:numId w:val="1"/>
        </w:numPr>
      </w:pPr>
      <w:r>
        <w:t>Rozwijanie zdolności literackich</w:t>
      </w:r>
    </w:p>
    <w:p w:rsidR="00CF4845" w:rsidRDefault="00CF4845" w:rsidP="00CF4845">
      <w:r>
        <w:t>2. Organizatorzy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 xml:space="preserve">Nauczyciele języka polskiego oraz języka angielskiego SP Ośniszczewko </w:t>
      </w:r>
    </w:p>
    <w:p w:rsidR="00CF4845" w:rsidRDefault="00CF4845" w:rsidP="00CF4845">
      <w:r>
        <w:t>3. Uczestnicy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>Konkurs jest adr</w:t>
      </w:r>
      <w:r w:rsidR="00753912">
        <w:t>esowany dla uczniów klas IV-IV szkoły p</w:t>
      </w:r>
      <w:r>
        <w:t xml:space="preserve">odstawowej. </w:t>
      </w:r>
    </w:p>
    <w:p w:rsidR="00CF4845" w:rsidRDefault="00CF4845" w:rsidP="00CF4845">
      <w:r>
        <w:t xml:space="preserve">4. Czas trwania. 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>Rok szkolny 2015/ 2016</w:t>
      </w:r>
      <w:bookmarkStart w:id="0" w:name="_GoBack"/>
      <w:bookmarkEnd w:id="0"/>
    </w:p>
    <w:p w:rsidR="00CF4845" w:rsidRDefault="00CF4845" w:rsidP="00CF4845">
      <w:r>
        <w:t xml:space="preserve">5. Zasady udziału w konkursie. </w:t>
      </w:r>
    </w:p>
    <w:p w:rsidR="00CF4845" w:rsidRDefault="00CF4845" w:rsidP="00CF4845">
      <w:pPr>
        <w:pStyle w:val="Akapitzlist"/>
        <w:numPr>
          <w:ilvl w:val="0"/>
          <w:numId w:val="3"/>
        </w:numPr>
      </w:pPr>
      <w:r>
        <w:t xml:space="preserve">W konkursie mogą wziąć udział uczniowie SP Ośniszczewko </w:t>
      </w:r>
    </w:p>
    <w:p w:rsidR="00CF4845" w:rsidRDefault="00CF4845" w:rsidP="00CF4845">
      <w:pPr>
        <w:pStyle w:val="Akapitzlist"/>
        <w:numPr>
          <w:ilvl w:val="0"/>
          <w:numId w:val="3"/>
        </w:numPr>
      </w:pPr>
      <w:r>
        <w:t>Praca powinna być :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 xml:space="preserve">napisana samodzielnie, 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 xml:space="preserve">zapisana ręcznie lub w wersji elektronicznej, </w:t>
      </w:r>
    </w:p>
    <w:p w:rsidR="00CF4845" w:rsidRDefault="00CF4845" w:rsidP="00CF4845">
      <w:pPr>
        <w:pStyle w:val="Akapitzlist"/>
        <w:numPr>
          <w:ilvl w:val="0"/>
          <w:numId w:val="2"/>
        </w:numPr>
      </w:pPr>
      <w:r>
        <w:t xml:space="preserve">opatrzona imieniem i nazwiskiem autora, </w:t>
      </w:r>
    </w:p>
    <w:p w:rsidR="00CF4845" w:rsidRDefault="00CF4845" w:rsidP="00CF4845">
      <w:r>
        <w:t xml:space="preserve">6. Zadanie konkursowe polega na napisaniu opowiadania na dowolny temat oraz w dowolnym stylu z  wykorzystaniem wylosowanych  kostek z podstawowego zestawu "Story </w:t>
      </w:r>
      <w:proofErr w:type="spellStart"/>
      <w:r>
        <w:t>Cubes</w:t>
      </w:r>
      <w:proofErr w:type="spellEnd"/>
      <w:r>
        <w:t xml:space="preserve">" lub z dodatków do zestawu podstawowego. </w:t>
      </w:r>
    </w:p>
    <w:p w:rsidR="00CF4845" w:rsidRDefault="00CF4845" w:rsidP="00CF4845">
      <w:r>
        <w:t>7. Przebieg konkursu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>Organizatorzy rzucają 9-cioma kostkami i publikują ich zdjęcie na stronie internetowej szkoły.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 xml:space="preserve">Pracę napisane muszą być samodzielnie przez uczniów w domu i oddane w ustalonym przez </w:t>
      </w:r>
      <w:r w:rsidR="003C0A9B">
        <w:t>o</w:t>
      </w:r>
      <w:r w:rsidR="00D3707E">
        <w:t>rganizatorów terminie (w wersji papierowej lub elektronicznej przesłane na adres konkursy@spo.net.pl)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>Opowiadanie powinno zawierać od 180 do 200 wyrazów.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>Symbole na kostkach mogą być dowolnie interpretowane.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>Opowiadanie musi zawierać nawiązania do każdej ilustracji z kostek.</w:t>
      </w:r>
    </w:p>
    <w:p w:rsidR="00CF4845" w:rsidRDefault="00CF4845" w:rsidP="00CF4845">
      <w:pPr>
        <w:pStyle w:val="Akapitzlist"/>
        <w:numPr>
          <w:ilvl w:val="0"/>
          <w:numId w:val="4"/>
        </w:numPr>
      </w:pPr>
      <w:r>
        <w:t>Użycie symbolu oznaczamy  podkreśleniem lub pogrubieniem.</w:t>
      </w:r>
    </w:p>
    <w:p w:rsidR="00CF4845" w:rsidRDefault="00CF4845" w:rsidP="00CF4845">
      <w:r>
        <w:rPr>
          <w:rFonts w:ascii="Calibri" w:hAnsi="Calibri" w:cs="Calibri"/>
        </w:rPr>
        <w:t></w:t>
      </w:r>
      <w:r>
        <w:tab/>
        <w:t>Zwycięska praca zostanie opublikowana na stronie internetowej szkoły oraz nagrodzona drobnym upominkiem.</w:t>
      </w:r>
    </w:p>
    <w:p w:rsidR="00C97F32" w:rsidRDefault="00CF4845" w:rsidP="00CF4845">
      <w:r>
        <w:rPr>
          <w:rFonts w:ascii="Calibri" w:hAnsi="Calibri" w:cs="Calibri"/>
        </w:rPr>
        <w:t></w:t>
      </w:r>
      <w:r>
        <w:tab/>
        <w:t>Oceny prac dokonują nauczyciele - organizatorzy,  w terminie najpóźniej do dwóch tygodni od daty terminu oddania prac konkursowych.</w:t>
      </w:r>
    </w:p>
    <w:sectPr w:rsidR="00C9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46F6"/>
    <w:multiLevelType w:val="hybridMultilevel"/>
    <w:tmpl w:val="2B0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103A"/>
    <w:multiLevelType w:val="hybridMultilevel"/>
    <w:tmpl w:val="DF9E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6EAC"/>
    <w:multiLevelType w:val="hybridMultilevel"/>
    <w:tmpl w:val="1F8E0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143D"/>
    <w:multiLevelType w:val="hybridMultilevel"/>
    <w:tmpl w:val="3178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45"/>
    <w:rsid w:val="003C0A9B"/>
    <w:rsid w:val="00753912"/>
    <w:rsid w:val="00C97F32"/>
    <w:rsid w:val="00CF4845"/>
    <w:rsid w:val="00D3707E"/>
    <w:rsid w:val="00D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BDF2D-D100-4F71-8D22-2BE38E8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Wysocki</dc:creator>
  <cp:lastModifiedBy>Ola Szopa</cp:lastModifiedBy>
  <cp:revision>4</cp:revision>
  <cp:lastPrinted>2016-02-24T09:13:00Z</cp:lastPrinted>
  <dcterms:created xsi:type="dcterms:W3CDTF">2016-02-24T08:52:00Z</dcterms:created>
  <dcterms:modified xsi:type="dcterms:W3CDTF">2016-02-25T20:17:00Z</dcterms:modified>
</cp:coreProperties>
</file>